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8A" w:rsidRPr="00802BE8" w:rsidRDefault="00802BE8">
      <w:pPr>
        <w:spacing w:line="440" w:lineRule="exact"/>
        <w:jc w:val="center"/>
        <w:rPr>
          <w:rFonts w:ascii="宋体" w:hAnsi="宋体" w:cs="仿宋"/>
          <w:b/>
          <w:kern w:val="0"/>
          <w:sz w:val="32"/>
          <w:szCs w:val="28"/>
        </w:rPr>
      </w:pPr>
      <w:r w:rsidRPr="00802BE8">
        <w:rPr>
          <w:rFonts w:ascii="宋体" w:hAnsi="宋体" w:cs="仿宋" w:hint="eastAsia"/>
          <w:b/>
          <w:kern w:val="0"/>
          <w:sz w:val="32"/>
          <w:szCs w:val="28"/>
        </w:rPr>
        <w:t>关于</w:t>
      </w:r>
      <w:r w:rsidRPr="00802BE8">
        <w:rPr>
          <w:rFonts w:ascii="宋体" w:hAnsi="宋体" w:cs="仿宋" w:hint="eastAsia"/>
          <w:b/>
          <w:kern w:val="0"/>
          <w:sz w:val="32"/>
          <w:szCs w:val="28"/>
        </w:rPr>
        <w:t>2015</w:t>
      </w:r>
      <w:r w:rsidRPr="00802BE8">
        <w:rPr>
          <w:rFonts w:ascii="宋体" w:hAnsi="宋体" w:cs="仿宋" w:hint="eastAsia"/>
          <w:b/>
          <w:kern w:val="0"/>
          <w:sz w:val="32"/>
          <w:szCs w:val="28"/>
        </w:rPr>
        <w:t>年补充选拔博士研究生的通知</w:t>
      </w:r>
    </w:p>
    <w:p w:rsidR="00CC058A" w:rsidRDefault="00CC058A">
      <w:pPr>
        <w:spacing w:line="440" w:lineRule="exact"/>
        <w:jc w:val="center"/>
        <w:rPr>
          <w:rFonts w:ascii="仿宋" w:eastAsia="仿宋" w:hAnsi="仿宋" w:cs="仿宋"/>
          <w:b/>
          <w:spacing w:val="2"/>
          <w:sz w:val="28"/>
          <w:szCs w:val="28"/>
        </w:rPr>
      </w:pPr>
    </w:p>
    <w:p w:rsidR="00CC058A" w:rsidRDefault="00802BE8" w:rsidP="00B35455">
      <w:pPr>
        <w:spacing w:line="440" w:lineRule="exact"/>
        <w:ind w:firstLineChars="100" w:firstLine="240"/>
        <w:jc w:val="left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>根</w:t>
      </w:r>
      <w:r w:rsidRPr="00802BE8">
        <w:rPr>
          <w:rFonts w:ascii="宋体" w:hAnsi="宋体" w:cs="仿宋" w:hint="eastAsia"/>
          <w:sz w:val="24"/>
          <w:szCs w:val="24"/>
        </w:rPr>
        <w:t>据</w:t>
      </w:r>
      <w:hyperlink r:id="rId5" w:history="1">
        <w:r w:rsidRPr="00802BE8">
          <w:rPr>
            <w:rStyle w:val="a7"/>
            <w:rFonts w:ascii="宋体" w:hAnsi="宋体" w:cs="仿宋" w:hint="eastAsia"/>
            <w:color w:val="auto"/>
            <w:sz w:val="24"/>
            <w:szCs w:val="24"/>
          </w:rPr>
          <w:t>《</w:t>
        </w:r>
        <w:r w:rsidRPr="00802BE8">
          <w:rPr>
            <w:rStyle w:val="a7"/>
            <w:rFonts w:ascii="宋体" w:hAnsi="宋体" w:cs="仿宋" w:hint="eastAsia"/>
            <w:color w:val="auto"/>
            <w:sz w:val="24"/>
            <w:szCs w:val="24"/>
          </w:rPr>
          <w:t>南京航空航天大学二〇一五年招收攻读博士学位研究生招生简章》</w:t>
        </w:r>
      </w:hyperlink>
      <w:r>
        <w:rPr>
          <w:rFonts w:ascii="宋体" w:hAnsi="宋体" w:cs="仿宋" w:hint="eastAsia"/>
          <w:sz w:val="24"/>
          <w:szCs w:val="24"/>
        </w:rPr>
        <w:t>，现决定补充选拔一批优秀博士研究生。</w:t>
      </w:r>
    </w:p>
    <w:p w:rsidR="00CC058A" w:rsidRDefault="00802BE8">
      <w:pPr>
        <w:spacing w:line="440" w:lineRule="exact"/>
        <w:jc w:val="left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>一、本次补充选拔的招生方式仅限硕博连读和申请考核。</w:t>
      </w:r>
      <w:r>
        <w:rPr>
          <w:rFonts w:ascii="宋体" w:hAnsi="宋体" w:cs="仿宋" w:hint="eastAsia"/>
          <w:sz w:val="24"/>
          <w:szCs w:val="24"/>
        </w:rPr>
        <w:t>具体要求如下：</w:t>
      </w:r>
    </w:p>
    <w:p w:rsidR="00CC058A" w:rsidRPr="00B35455" w:rsidRDefault="00802BE8" w:rsidP="001F20D1">
      <w:pPr>
        <w:spacing w:line="440" w:lineRule="exact"/>
        <w:ind w:firstLineChars="100" w:firstLine="245"/>
        <w:jc w:val="left"/>
        <w:rPr>
          <w:rFonts w:ascii="宋体" w:hAnsi="宋体" w:cs="仿宋"/>
          <w:b/>
          <w:spacing w:val="2"/>
          <w:sz w:val="24"/>
          <w:szCs w:val="24"/>
        </w:rPr>
      </w:pPr>
      <w:r>
        <w:rPr>
          <w:rFonts w:ascii="宋体" w:hAnsi="宋体" w:cs="仿宋" w:hint="eastAsia"/>
          <w:b/>
          <w:spacing w:val="2"/>
          <w:sz w:val="24"/>
          <w:szCs w:val="24"/>
        </w:rPr>
        <w:t>1.</w:t>
      </w:r>
      <w:r w:rsidRPr="00B35455">
        <w:rPr>
          <w:rFonts w:ascii="宋体" w:hAnsi="宋体" w:cs="仿宋" w:hint="eastAsia"/>
          <w:b/>
          <w:spacing w:val="2"/>
          <w:sz w:val="24"/>
          <w:szCs w:val="24"/>
        </w:rPr>
        <w:t>硕博连读</w:t>
      </w:r>
    </w:p>
    <w:p w:rsidR="00CC058A" w:rsidRPr="00B35455" w:rsidRDefault="00802BE8">
      <w:pPr>
        <w:spacing w:line="440" w:lineRule="exact"/>
        <w:ind w:firstLineChars="200" w:firstLine="488"/>
        <w:rPr>
          <w:rFonts w:ascii="宋体" w:hAnsi="宋体" w:cs="仿宋"/>
          <w:sz w:val="24"/>
          <w:szCs w:val="24"/>
        </w:rPr>
      </w:pPr>
      <w:r w:rsidRPr="00B35455">
        <w:rPr>
          <w:rFonts w:ascii="宋体" w:hAnsi="宋体" w:cs="仿宋" w:hint="eastAsia"/>
          <w:spacing w:val="2"/>
          <w:sz w:val="24"/>
          <w:szCs w:val="24"/>
        </w:rPr>
        <w:t>硕博连读是面向校</w:t>
      </w:r>
      <w:bookmarkStart w:id="0" w:name="_GoBack"/>
      <w:bookmarkEnd w:id="0"/>
      <w:r w:rsidRPr="00B35455">
        <w:rPr>
          <w:rFonts w:ascii="宋体" w:hAnsi="宋体" w:cs="仿宋" w:hint="eastAsia"/>
          <w:spacing w:val="2"/>
          <w:sz w:val="24"/>
          <w:szCs w:val="24"/>
        </w:rPr>
        <w:t>内全日制学术型在读硕士生遴选博士生的招生方式。硕士二年级学生可按</w:t>
      </w:r>
      <w:r w:rsidRPr="00B35455">
        <w:rPr>
          <w:rFonts w:ascii="宋体" w:hAnsi="宋体" w:cs="仿宋" w:hint="eastAsia"/>
          <w:sz w:val="24"/>
          <w:szCs w:val="24"/>
        </w:rPr>
        <w:t>要求申请。详见</w:t>
      </w:r>
      <w:r w:rsidRPr="00B35455">
        <w:rPr>
          <w:rFonts w:ascii="宋体" w:hAnsi="宋体" w:cs="仿宋" w:hint="eastAsia"/>
          <w:sz w:val="24"/>
          <w:szCs w:val="24"/>
        </w:rPr>
        <w:t>《</w:t>
      </w:r>
      <w:hyperlink r:id="rId6" w:history="1">
        <w:r w:rsidRPr="00B35455">
          <w:rPr>
            <w:rStyle w:val="a7"/>
            <w:rFonts w:ascii="宋体" w:hAnsi="宋体" w:cs="仿宋" w:hint="eastAsia"/>
            <w:color w:val="auto"/>
            <w:sz w:val="24"/>
            <w:szCs w:val="24"/>
          </w:rPr>
          <w:t>南京航空航天大学硕博连读办法</w:t>
        </w:r>
      </w:hyperlink>
      <w:r w:rsidRPr="00B35455">
        <w:rPr>
          <w:rFonts w:ascii="宋体" w:hAnsi="宋体" w:cs="仿宋" w:hint="eastAsia"/>
          <w:sz w:val="24"/>
          <w:szCs w:val="24"/>
        </w:rPr>
        <w:t>》</w:t>
      </w:r>
      <w:r w:rsidRPr="00B35455">
        <w:rPr>
          <w:rFonts w:ascii="宋体" w:hAnsi="宋体" w:cs="仿宋" w:hint="eastAsia"/>
          <w:sz w:val="24"/>
          <w:szCs w:val="24"/>
        </w:rPr>
        <w:t>。</w:t>
      </w:r>
    </w:p>
    <w:p w:rsidR="00CC058A" w:rsidRPr="00B35455" w:rsidRDefault="00802BE8">
      <w:pPr>
        <w:spacing w:line="440" w:lineRule="exact"/>
        <w:ind w:firstLineChars="100" w:firstLine="241"/>
        <w:rPr>
          <w:rFonts w:ascii="宋体" w:hAnsi="宋体" w:cs="仿宋"/>
          <w:b/>
          <w:bCs/>
          <w:spacing w:val="2"/>
          <w:sz w:val="24"/>
          <w:szCs w:val="24"/>
        </w:rPr>
      </w:pPr>
      <w:r w:rsidRPr="00B35455">
        <w:rPr>
          <w:rFonts w:ascii="宋体" w:hAnsi="宋体" w:cs="仿宋" w:hint="eastAsia"/>
          <w:b/>
          <w:bCs/>
          <w:sz w:val="24"/>
          <w:szCs w:val="24"/>
        </w:rPr>
        <w:t>2.</w:t>
      </w:r>
      <w:r w:rsidRPr="00B35455">
        <w:rPr>
          <w:rFonts w:ascii="宋体" w:hAnsi="宋体" w:cs="仿宋" w:hint="eastAsia"/>
          <w:b/>
          <w:bCs/>
          <w:spacing w:val="2"/>
          <w:sz w:val="24"/>
          <w:szCs w:val="24"/>
        </w:rPr>
        <w:t>申请考核</w:t>
      </w:r>
    </w:p>
    <w:p w:rsidR="00CC058A" w:rsidRPr="00B35455" w:rsidRDefault="00802BE8">
      <w:pPr>
        <w:spacing w:line="440" w:lineRule="exact"/>
        <w:jc w:val="left"/>
        <w:rPr>
          <w:rFonts w:ascii="宋体" w:hAnsi="宋体" w:cs="仿宋"/>
          <w:sz w:val="24"/>
          <w:szCs w:val="24"/>
        </w:rPr>
      </w:pPr>
      <w:r w:rsidRPr="00B35455">
        <w:rPr>
          <w:rFonts w:ascii="宋体" w:hAnsi="宋体" w:cs="仿宋" w:hint="eastAsia"/>
          <w:sz w:val="24"/>
          <w:szCs w:val="24"/>
        </w:rPr>
        <w:t xml:space="preserve">    </w:t>
      </w:r>
      <w:r w:rsidRPr="00B35455">
        <w:rPr>
          <w:rFonts w:ascii="宋体" w:hAnsi="宋体" w:cs="仿宋" w:hint="eastAsia"/>
          <w:sz w:val="24"/>
          <w:szCs w:val="24"/>
        </w:rPr>
        <w:t>申请考核制是面向校内外</w:t>
      </w:r>
      <w:r w:rsidRPr="00B35455">
        <w:rPr>
          <w:rFonts w:ascii="宋体" w:hAnsi="宋体" w:cs="仿宋" w:hint="eastAsia"/>
          <w:sz w:val="24"/>
          <w:szCs w:val="24"/>
        </w:rPr>
        <w:t>在读硕士研究生</w:t>
      </w:r>
      <w:r w:rsidR="001F20D1">
        <w:rPr>
          <w:rFonts w:ascii="宋体" w:hAnsi="宋体" w:cs="仿宋" w:hint="eastAsia"/>
          <w:sz w:val="24"/>
          <w:szCs w:val="24"/>
        </w:rPr>
        <w:t>（2015年</w:t>
      </w:r>
      <w:r w:rsidR="001F20D1">
        <w:rPr>
          <w:rFonts w:ascii="宋体" w:hAnsi="宋体" w:cs="仿宋"/>
          <w:sz w:val="24"/>
          <w:szCs w:val="24"/>
        </w:rPr>
        <w:t>8</w:t>
      </w:r>
      <w:r w:rsidR="001F20D1">
        <w:rPr>
          <w:rFonts w:ascii="宋体" w:hAnsi="宋体" w:cs="仿宋" w:hint="eastAsia"/>
          <w:sz w:val="24"/>
          <w:szCs w:val="24"/>
        </w:rPr>
        <w:t>月</w:t>
      </w:r>
      <w:r w:rsidR="001F20D1">
        <w:rPr>
          <w:rFonts w:ascii="宋体" w:hAnsi="宋体" w:cs="仿宋"/>
          <w:sz w:val="24"/>
          <w:szCs w:val="24"/>
        </w:rPr>
        <w:t>30</w:t>
      </w:r>
      <w:r w:rsidR="001F20D1">
        <w:rPr>
          <w:rFonts w:ascii="宋体" w:hAnsi="宋体" w:cs="仿宋" w:hint="eastAsia"/>
          <w:sz w:val="24"/>
          <w:szCs w:val="24"/>
        </w:rPr>
        <w:t>日</w:t>
      </w:r>
      <w:r w:rsidR="001F20D1">
        <w:rPr>
          <w:rFonts w:ascii="宋体" w:hAnsi="宋体" w:cs="仿宋"/>
          <w:sz w:val="24"/>
          <w:szCs w:val="24"/>
        </w:rPr>
        <w:t>前</w:t>
      </w:r>
      <w:r w:rsidR="001F20D1">
        <w:rPr>
          <w:rFonts w:ascii="宋体" w:hAnsi="宋体" w:cs="仿宋" w:hint="eastAsia"/>
          <w:sz w:val="24"/>
          <w:szCs w:val="24"/>
        </w:rPr>
        <w:t>获得</w:t>
      </w:r>
      <w:r w:rsidR="001F20D1">
        <w:rPr>
          <w:rFonts w:ascii="宋体" w:hAnsi="宋体" w:cs="仿宋"/>
          <w:sz w:val="24"/>
          <w:szCs w:val="24"/>
        </w:rPr>
        <w:t>硕士学位）</w:t>
      </w:r>
      <w:r w:rsidRPr="00B35455">
        <w:rPr>
          <w:rFonts w:ascii="宋体" w:hAnsi="宋体" w:cs="仿宋" w:hint="eastAsia"/>
          <w:sz w:val="24"/>
          <w:szCs w:val="24"/>
        </w:rPr>
        <w:t>和</w:t>
      </w:r>
      <w:r w:rsidR="001F20D1" w:rsidRPr="00B35455">
        <w:rPr>
          <w:rFonts w:ascii="宋体" w:hAnsi="宋体" w:cs="仿宋" w:hint="eastAsia"/>
          <w:sz w:val="24"/>
          <w:szCs w:val="24"/>
        </w:rPr>
        <w:t>已获硕士学位者</w:t>
      </w:r>
      <w:r w:rsidRPr="00B35455">
        <w:rPr>
          <w:rFonts w:ascii="宋体" w:hAnsi="宋体" w:cs="仿宋" w:hint="eastAsia"/>
          <w:sz w:val="24"/>
          <w:szCs w:val="24"/>
        </w:rPr>
        <w:t>，报考类别应为非定向、全日制在校攻读博士学位的招生方式。该方式包括个人申请、学科考核、学院拟录取和审批等环节。详见</w:t>
      </w:r>
      <w:r w:rsidRPr="00B35455">
        <w:rPr>
          <w:rFonts w:ascii="宋体" w:hAnsi="宋体" w:cs="仿宋" w:hint="eastAsia"/>
          <w:sz w:val="24"/>
          <w:szCs w:val="24"/>
        </w:rPr>
        <w:t>《</w:t>
      </w:r>
      <w:hyperlink r:id="rId7" w:history="1">
        <w:r w:rsidRPr="00B35455">
          <w:rPr>
            <w:rStyle w:val="a7"/>
            <w:rFonts w:ascii="宋体" w:hAnsi="宋体" w:cs="仿宋" w:hint="eastAsia"/>
            <w:color w:val="auto"/>
            <w:sz w:val="24"/>
            <w:szCs w:val="24"/>
          </w:rPr>
          <w:t>南京航空航天大学招收博士生“申请考核制”招生办法（试行</w:t>
        </w:r>
        <w:r w:rsidRPr="00B35455">
          <w:rPr>
            <w:rStyle w:val="a7"/>
            <w:rFonts w:ascii="宋体" w:hAnsi="宋体" w:cs="仿宋" w:hint="eastAsia"/>
            <w:color w:val="auto"/>
            <w:sz w:val="24"/>
            <w:szCs w:val="24"/>
          </w:rPr>
          <w:t>）</w:t>
        </w:r>
      </w:hyperlink>
      <w:r w:rsidRPr="00B35455">
        <w:rPr>
          <w:rFonts w:ascii="宋体" w:hAnsi="宋体" w:cs="仿宋" w:hint="eastAsia"/>
          <w:sz w:val="24"/>
          <w:szCs w:val="24"/>
        </w:rPr>
        <w:t>》</w:t>
      </w:r>
      <w:r w:rsidRPr="00B35455">
        <w:rPr>
          <w:rFonts w:ascii="宋体" w:hAnsi="宋体" w:cs="仿宋" w:hint="eastAsia"/>
          <w:sz w:val="24"/>
          <w:szCs w:val="24"/>
        </w:rPr>
        <w:t>。</w:t>
      </w:r>
    </w:p>
    <w:p w:rsidR="00CC058A" w:rsidRPr="00B35455" w:rsidRDefault="00802BE8">
      <w:pPr>
        <w:spacing w:line="440" w:lineRule="exact"/>
        <w:jc w:val="left"/>
        <w:rPr>
          <w:rFonts w:ascii="宋体" w:hAnsi="宋体" w:cs="仿宋"/>
          <w:b/>
          <w:bCs/>
          <w:sz w:val="24"/>
          <w:szCs w:val="24"/>
        </w:rPr>
      </w:pPr>
      <w:r w:rsidRPr="00B35455">
        <w:rPr>
          <w:rFonts w:ascii="宋体" w:hAnsi="宋体" w:cs="仿宋" w:hint="eastAsia"/>
          <w:b/>
          <w:bCs/>
          <w:sz w:val="24"/>
          <w:szCs w:val="24"/>
        </w:rPr>
        <w:t xml:space="preserve">  </w:t>
      </w:r>
      <w:r w:rsidRPr="00B35455">
        <w:rPr>
          <w:rFonts w:ascii="宋体" w:hAnsi="宋体" w:cs="仿宋" w:hint="eastAsia"/>
          <w:b/>
          <w:bCs/>
          <w:sz w:val="24"/>
          <w:szCs w:val="24"/>
        </w:rPr>
        <w:t>二、报名流程和相关要求</w:t>
      </w:r>
    </w:p>
    <w:p w:rsidR="00CC058A" w:rsidRPr="00B35455" w:rsidRDefault="00802BE8">
      <w:pPr>
        <w:spacing w:line="440" w:lineRule="exact"/>
        <w:ind w:firstLineChars="98" w:firstLine="235"/>
        <w:rPr>
          <w:rFonts w:ascii="宋体" w:hAnsi="宋体" w:cs="仿宋"/>
          <w:sz w:val="24"/>
          <w:szCs w:val="24"/>
        </w:rPr>
      </w:pPr>
      <w:r w:rsidRPr="00B35455">
        <w:rPr>
          <w:rFonts w:ascii="宋体" w:hAnsi="宋体" w:cs="仿宋" w:hint="eastAsia"/>
          <w:sz w:val="24"/>
          <w:szCs w:val="24"/>
        </w:rPr>
        <w:t>1.</w:t>
      </w:r>
      <w:r w:rsidRPr="00B35455">
        <w:rPr>
          <w:rFonts w:ascii="宋体" w:hAnsi="宋体" w:cs="仿宋" w:hint="eastAsia"/>
          <w:sz w:val="24"/>
          <w:szCs w:val="24"/>
        </w:rPr>
        <w:t>报考基本流程</w:t>
      </w:r>
    </w:p>
    <w:p w:rsidR="00CC058A" w:rsidRPr="00B35455" w:rsidRDefault="00802BE8" w:rsidP="00B35455">
      <w:pPr>
        <w:spacing w:line="440" w:lineRule="exact"/>
        <w:ind w:firstLineChars="200" w:firstLine="480"/>
        <w:rPr>
          <w:rFonts w:ascii="宋体" w:hAnsi="宋体" w:cs="仿宋"/>
          <w:sz w:val="24"/>
          <w:szCs w:val="24"/>
        </w:rPr>
      </w:pPr>
      <w:r w:rsidRPr="00B35455">
        <w:rPr>
          <w:rFonts w:ascii="宋体" w:hAnsi="宋体" w:cs="仿宋" w:hint="eastAsia"/>
          <w:sz w:val="24"/>
          <w:szCs w:val="24"/>
        </w:rPr>
        <w:t>网上报名—›寄</w:t>
      </w:r>
      <w:proofErr w:type="gramStart"/>
      <w:r w:rsidRPr="00B35455">
        <w:rPr>
          <w:rFonts w:ascii="宋体" w:hAnsi="宋体" w:cs="仿宋" w:hint="eastAsia"/>
          <w:sz w:val="24"/>
          <w:szCs w:val="24"/>
        </w:rPr>
        <w:t>送报名材料—</w:t>
      </w:r>
      <w:proofErr w:type="gramEnd"/>
      <w:r w:rsidRPr="00B35455">
        <w:rPr>
          <w:rFonts w:ascii="宋体" w:hAnsi="宋体" w:cs="仿宋" w:hint="eastAsia"/>
          <w:sz w:val="24"/>
          <w:szCs w:val="24"/>
        </w:rPr>
        <w:t>›缴纳报名费—›参加考核</w:t>
      </w:r>
    </w:p>
    <w:p w:rsidR="00CC058A" w:rsidRPr="00B35455" w:rsidRDefault="00802BE8" w:rsidP="00B35455">
      <w:pPr>
        <w:spacing w:line="440" w:lineRule="exact"/>
        <w:ind w:firstLineChars="100" w:firstLine="240"/>
        <w:jc w:val="left"/>
        <w:rPr>
          <w:rFonts w:ascii="宋体" w:hAnsi="宋体" w:cs="仿宋"/>
          <w:sz w:val="24"/>
          <w:szCs w:val="24"/>
        </w:rPr>
      </w:pPr>
      <w:r w:rsidRPr="00B35455">
        <w:rPr>
          <w:rFonts w:ascii="宋体" w:hAnsi="宋体" w:cs="仿宋" w:hint="eastAsia"/>
          <w:sz w:val="24"/>
          <w:szCs w:val="24"/>
        </w:rPr>
        <w:t>2.</w:t>
      </w:r>
      <w:r w:rsidRPr="00B35455">
        <w:rPr>
          <w:rFonts w:ascii="宋体" w:hAnsi="宋体" w:cs="仿宋" w:hint="eastAsia"/>
          <w:sz w:val="24"/>
          <w:szCs w:val="24"/>
        </w:rPr>
        <w:t>网上报名：</w:t>
      </w:r>
      <w:r w:rsidRPr="00B35455">
        <w:rPr>
          <w:rFonts w:ascii="宋体" w:hAnsi="宋体" w:cs="仿宋" w:hint="eastAsia"/>
          <w:sz w:val="24"/>
          <w:szCs w:val="24"/>
        </w:rPr>
        <w:t>2015</w:t>
      </w:r>
      <w:r w:rsidRPr="00B35455">
        <w:rPr>
          <w:rFonts w:ascii="宋体" w:hAnsi="宋体" w:cs="仿宋" w:hint="eastAsia"/>
          <w:sz w:val="24"/>
          <w:szCs w:val="24"/>
        </w:rPr>
        <w:t>年</w:t>
      </w:r>
      <w:r w:rsidRPr="00B35455">
        <w:rPr>
          <w:rFonts w:ascii="宋体" w:hAnsi="宋体" w:cs="仿宋" w:hint="eastAsia"/>
          <w:sz w:val="24"/>
          <w:szCs w:val="24"/>
        </w:rPr>
        <w:t>4</w:t>
      </w:r>
      <w:r w:rsidRPr="00B35455">
        <w:rPr>
          <w:rFonts w:ascii="宋体" w:hAnsi="宋体" w:cs="仿宋" w:hint="eastAsia"/>
          <w:sz w:val="24"/>
          <w:szCs w:val="24"/>
        </w:rPr>
        <w:t>月</w:t>
      </w:r>
      <w:r w:rsidRPr="00B35455">
        <w:rPr>
          <w:rFonts w:ascii="宋体" w:hAnsi="宋体" w:cs="仿宋" w:hint="eastAsia"/>
          <w:sz w:val="24"/>
          <w:szCs w:val="24"/>
        </w:rPr>
        <w:t>22</w:t>
      </w:r>
      <w:r w:rsidRPr="00B35455">
        <w:rPr>
          <w:rFonts w:ascii="宋体" w:hAnsi="宋体" w:cs="仿宋" w:hint="eastAsia"/>
          <w:sz w:val="24"/>
          <w:szCs w:val="24"/>
        </w:rPr>
        <w:t>日</w:t>
      </w:r>
      <w:r w:rsidRPr="00B35455">
        <w:rPr>
          <w:rFonts w:ascii="宋体" w:hAnsi="宋体" w:cs="仿宋" w:hint="eastAsia"/>
          <w:sz w:val="24"/>
          <w:szCs w:val="24"/>
        </w:rPr>
        <w:t>-4</w:t>
      </w:r>
      <w:r w:rsidRPr="00B35455">
        <w:rPr>
          <w:rFonts w:ascii="宋体" w:hAnsi="宋体" w:cs="仿宋" w:hint="eastAsia"/>
          <w:sz w:val="24"/>
          <w:szCs w:val="24"/>
        </w:rPr>
        <w:t>月</w:t>
      </w:r>
      <w:r w:rsidRPr="00B35455">
        <w:rPr>
          <w:rFonts w:ascii="宋体" w:hAnsi="宋体" w:cs="仿宋" w:hint="eastAsia"/>
          <w:sz w:val="24"/>
          <w:szCs w:val="24"/>
        </w:rPr>
        <w:t>26</w:t>
      </w:r>
      <w:r w:rsidRPr="00B35455">
        <w:rPr>
          <w:rFonts w:ascii="宋体" w:hAnsi="宋体" w:cs="仿宋" w:hint="eastAsia"/>
          <w:sz w:val="24"/>
          <w:szCs w:val="24"/>
        </w:rPr>
        <w:t>日登录</w:t>
      </w:r>
      <w:hyperlink r:id="rId8" w:history="1">
        <w:r w:rsidRPr="00B35455">
          <w:rPr>
            <w:rFonts w:hint="eastAsia"/>
          </w:rPr>
          <w:t>http://222.187.120.13:9000/</w:t>
        </w:r>
      </w:hyperlink>
    </w:p>
    <w:p w:rsidR="00CC058A" w:rsidRPr="00B35455" w:rsidRDefault="00802BE8">
      <w:pPr>
        <w:spacing w:line="440" w:lineRule="exact"/>
        <w:ind w:firstLineChars="98" w:firstLine="235"/>
        <w:rPr>
          <w:rFonts w:ascii="宋体" w:hAnsi="宋体" w:cs="仿宋"/>
          <w:sz w:val="24"/>
          <w:szCs w:val="24"/>
        </w:rPr>
      </w:pPr>
      <w:r w:rsidRPr="00B35455">
        <w:rPr>
          <w:rFonts w:ascii="宋体" w:hAnsi="宋体" w:cs="仿宋" w:hint="eastAsia"/>
          <w:sz w:val="24"/>
          <w:szCs w:val="24"/>
        </w:rPr>
        <w:t>3.</w:t>
      </w:r>
      <w:r w:rsidRPr="00B35455">
        <w:rPr>
          <w:rFonts w:ascii="宋体" w:hAnsi="宋体" w:cs="仿宋" w:hint="eastAsia"/>
          <w:sz w:val="24"/>
          <w:szCs w:val="24"/>
        </w:rPr>
        <w:t>填报注意事项</w:t>
      </w:r>
    </w:p>
    <w:p w:rsidR="00CC058A" w:rsidRPr="00B35455" w:rsidRDefault="00802BE8">
      <w:pPr>
        <w:spacing w:line="440" w:lineRule="exact"/>
        <w:ind w:firstLineChars="100" w:firstLine="240"/>
        <w:rPr>
          <w:rFonts w:ascii="宋体" w:hAnsi="宋体" w:cs="仿宋"/>
          <w:sz w:val="24"/>
          <w:szCs w:val="24"/>
        </w:rPr>
      </w:pPr>
      <w:r w:rsidRPr="00B35455">
        <w:rPr>
          <w:rFonts w:ascii="宋体" w:hAnsi="宋体" w:cs="仿宋" w:hint="eastAsia"/>
          <w:sz w:val="24"/>
          <w:szCs w:val="24"/>
        </w:rPr>
        <w:t>（</w:t>
      </w:r>
      <w:r w:rsidRPr="00B35455">
        <w:rPr>
          <w:rFonts w:ascii="宋体" w:hAnsi="宋体" w:cs="仿宋" w:hint="eastAsia"/>
          <w:sz w:val="24"/>
          <w:szCs w:val="24"/>
        </w:rPr>
        <w:t>1</w:t>
      </w:r>
      <w:r w:rsidRPr="00B35455">
        <w:rPr>
          <w:rFonts w:ascii="宋体" w:hAnsi="宋体" w:cs="仿宋" w:hint="eastAsia"/>
          <w:sz w:val="24"/>
          <w:szCs w:val="24"/>
        </w:rPr>
        <w:t>）报名前请认真查阅我校</w:t>
      </w:r>
      <w:hyperlink r:id="rId9" w:history="1">
        <w:r w:rsidRPr="00B35455">
          <w:rPr>
            <w:rFonts w:hint="eastAsia"/>
          </w:rPr>
          <w:t>《南京航空航天大学二〇一五年招收攻读博士学位研究生招生简章》</w:t>
        </w:r>
      </w:hyperlink>
      <w:r w:rsidRPr="00B35455">
        <w:rPr>
          <w:rFonts w:ascii="宋体" w:hAnsi="宋体" w:cs="仿宋" w:hint="eastAsia"/>
          <w:sz w:val="24"/>
          <w:szCs w:val="24"/>
        </w:rPr>
        <w:t>明确报考条件、报考类型、报考专业等关键信息。</w:t>
      </w:r>
    </w:p>
    <w:p w:rsidR="00CC058A" w:rsidRPr="00B35455" w:rsidRDefault="00802BE8">
      <w:pPr>
        <w:spacing w:line="440" w:lineRule="exact"/>
        <w:rPr>
          <w:rFonts w:ascii="宋体" w:hAnsi="宋体" w:cs="仿宋"/>
          <w:sz w:val="24"/>
          <w:szCs w:val="24"/>
        </w:rPr>
      </w:pPr>
      <w:r w:rsidRPr="00B35455">
        <w:rPr>
          <w:rFonts w:ascii="宋体" w:hAnsi="宋体" w:cs="仿宋" w:hint="eastAsia"/>
          <w:sz w:val="24"/>
          <w:szCs w:val="24"/>
        </w:rPr>
        <w:t xml:space="preserve">  </w:t>
      </w:r>
      <w:r w:rsidRPr="00B35455">
        <w:rPr>
          <w:rFonts w:ascii="宋体" w:hAnsi="宋体" w:cs="仿宋" w:hint="eastAsia"/>
          <w:sz w:val="24"/>
          <w:szCs w:val="24"/>
        </w:rPr>
        <w:t>（</w:t>
      </w:r>
      <w:r w:rsidRPr="00B35455">
        <w:rPr>
          <w:rFonts w:ascii="宋体" w:hAnsi="宋体" w:cs="仿宋" w:hint="eastAsia"/>
          <w:sz w:val="24"/>
          <w:szCs w:val="24"/>
        </w:rPr>
        <w:t>2</w:t>
      </w:r>
      <w:r w:rsidRPr="00B35455">
        <w:rPr>
          <w:rFonts w:ascii="宋体" w:hAnsi="宋体" w:cs="仿宋" w:hint="eastAsia"/>
          <w:sz w:val="24"/>
          <w:szCs w:val="24"/>
        </w:rPr>
        <w:t>）正确选择报考类别。“申请考核”和“硕博连读”的考生报考类别应为“非定向”。</w:t>
      </w:r>
    </w:p>
    <w:p w:rsidR="00CC058A" w:rsidRPr="00B35455" w:rsidRDefault="00802BE8" w:rsidP="00B35455">
      <w:pPr>
        <w:spacing w:line="440" w:lineRule="exact"/>
        <w:ind w:firstLineChars="100" w:firstLine="240"/>
        <w:rPr>
          <w:rFonts w:ascii="宋体" w:hAnsi="宋体" w:cs="仿宋"/>
          <w:sz w:val="24"/>
          <w:szCs w:val="24"/>
        </w:rPr>
      </w:pPr>
      <w:r w:rsidRPr="00B35455">
        <w:rPr>
          <w:rFonts w:ascii="宋体" w:hAnsi="宋体" w:cs="仿宋" w:hint="eastAsia"/>
          <w:sz w:val="24"/>
          <w:szCs w:val="24"/>
        </w:rPr>
        <w:t>4.</w:t>
      </w:r>
      <w:r w:rsidRPr="00B35455">
        <w:rPr>
          <w:rFonts w:ascii="宋体" w:hAnsi="宋体" w:cs="仿宋" w:hint="eastAsia"/>
          <w:sz w:val="24"/>
          <w:szCs w:val="24"/>
        </w:rPr>
        <w:t>寄</w:t>
      </w:r>
      <w:proofErr w:type="gramStart"/>
      <w:r w:rsidRPr="00B35455">
        <w:rPr>
          <w:rFonts w:ascii="宋体" w:hAnsi="宋体" w:cs="仿宋" w:hint="eastAsia"/>
          <w:sz w:val="24"/>
          <w:szCs w:val="24"/>
        </w:rPr>
        <w:t>送报名</w:t>
      </w:r>
      <w:proofErr w:type="gramEnd"/>
      <w:r w:rsidRPr="00B35455">
        <w:rPr>
          <w:rFonts w:ascii="宋体" w:hAnsi="宋体" w:cs="仿宋" w:hint="eastAsia"/>
          <w:sz w:val="24"/>
          <w:szCs w:val="24"/>
        </w:rPr>
        <w:t>材料</w:t>
      </w:r>
    </w:p>
    <w:p w:rsidR="00CC058A" w:rsidRPr="00B35455" w:rsidRDefault="00802BE8">
      <w:pPr>
        <w:spacing w:line="440" w:lineRule="exact"/>
        <w:ind w:firstLineChars="200" w:firstLine="480"/>
        <w:rPr>
          <w:rFonts w:ascii="宋体" w:hAnsi="宋体" w:cs="仿宋"/>
          <w:sz w:val="24"/>
          <w:szCs w:val="24"/>
        </w:rPr>
      </w:pPr>
      <w:r w:rsidRPr="00B35455">
        <w:rPr>
          <w:rFonts w:ascii="宋体" w:hAnsi="宋体" w:cs="仿宋" w:hint="eastAsia"/>
          <w:sz w:val="24"/>
          <w:szCs w:val="24"/>
        </w:rPr>
        <w:t>网上报名完成后，即可按</w:t>
      </w:r>
      <w:hyperlink r:id="rId10" w:history="1">
        <w:r w:rsidRPr="00B35455">
          <w:rPr>
            <w:rFonts w:hint="eastAsia"/>
          </w:rPr>
          <w:t>《南京航空航天大学二〇一五年招收攻读博士学位研究生招生简章》</w:t>
        </w:r>
      </w:hyperlink>
      <w:r w:rsidRPr="00B35455">
        <w:rPr>
          <w:rFonts w:ascii="宋体" w:hAnsi="宋体" w:cs="仿宋" w:hint="eastAsia"/>
          <w:sz w:val="24"/>
          <w:szCs w:val="24"/>
        </w:rPr>
        <w:t>和《</w:t>
      </w:r>
      <w:hyperlink r:id="rId11" w:history="1">
        <w:r w:rsidRPr="00B35455">
          <w:rPr>
            <w:rFonts w:hint="eastAsia"/>
          </w:rPr>
          <w:t>南京航空航天大学硕博连读办法</w:t>
        </w:r>
      </w:hyperlink>
      <w:r w:rsidRPr="00B35455">
        <w:rPr>
          <w:rFonts w:ascii="宋体" w:hAnsi="宋体" w:cs="仿宋" w:hint="eastAsia"/>
          <w:sz w:val="24"/>
          <w:szCs w:val="24"/>
        </w:rPr>
        <w:t>》、《</w:t>
      </w:r>
      <w:hyperlink r:id="rId12" w:history="1">
        <w:r w:rsidRPr="00B35455">
          <w:rPr>
            <w:rFonts w:hint="eastAsia"/>
          </w:rPr>
          <w:t>南京航空航天大学招收博士生“申请考核制”招生办法（试行）</w:t>
        </w:r>
      </w:hyperlink>
      <w:r w:rsidRPr="00B35455">
        <w:rPr>
          <w:rFonts w:ascii="宋体" w:hAnsi="宋体" w:cs="仿宋" w:hint="eastAsia"/>
          <w:sz w:val="24"/>
          <w:szCs w:val="24"/>
        </w:rPr>
        <w:t>》的要求报送材料。将报名材料装订成册邮寄或直接送到至所报考学院。接收材料截止日期：</w:t>
      </w:r>
      <w:r w:rsidRPr="00B35455">
        <w:rPr>
          <w:rFonts w:ascii="宋体" w:hAnsi="宋体" w:cs="仿宋" w:hint="eastAsia"/>
          <w:sz w:val="24"/>
          <w:szCs w:val="24"/>
        </w:rPr>
        <w:t>2015</w:t>
      </w:r>
      <w:r w:rsidRPr="00B35455">
        <w:rPr>
          <w:rFonts w:ascii="宋体" w:hAnsi="宋体" w:cs="仿宋" w:hint="eastAsia"/>
          <w:sz w:val="24"/>
          <w:szCs w:val="24"/>
        </w:rPr>
        <w:t>年</w:t>
      </w:r>
      <w:r w:rsidRPr="00B35455">
        <w:rPr>
          <w:rFonts w:ascii="宋体" w:hAnsi="宋体" w:cs="仿宋" w:hint="eastAsia"/>
          <w:sz w:val="24"/>
          <w:szCs w:val="24"/>
        </w:rPr>
        <w:t>4</w:t>
      </w:r>
      <w:r w:rsidRPr="00B35455">
        <w:rPr>
          <w:rFonts w:ascii="宋体" w:hAnsi="宋体" w:cs="仿宋" w:hint="eastAsia"/>
          <w:sz w:val="24"/>
          <w:szCs w:val="24"/>
        </w:rPr>
        <w:t>月</w:t>
      </w:r>
      <w:r w:rsidRPr="00B35455">
        <w:rPr>
          <w:rFonts w:ascii="宋体" w:hAnsi="宋体" w:cs="仿宋" w:hint="eastAsia"/>
          <w:sz w:val="24"/>
          <w:szCs w:val="24"/>
        </w:rPr>
        <w:t>30</w:t>
      </w:r>
      <w:r w:rsidRPr="00B35455">
        <w:rPr>
          <w:rFonts w:ascii="宋体" w:hAnsi="宋体" w:cs="仿宋" w:hint="eastAsia"/>
          <w:sz w:val="24"/>
          <w:szCs w:val="24"/>
        </w:rPr>
        <w:t>日。</w:t>
      </w:r>
    </w:p>
    <w:p w:rsidR="00CC058A" w:rsidRDefault="00802BE8" w:rsidP="00B35455">
      <w:pPr>
        <w:spacing w:line="440" w:lineRule="exact"/>
        <w:ind w:firstLineChars="200" w:firstLine="480"/>
        <w:rPr>
          <w:rFonts w:ascii="宋体" w:hAnsi="宋体" w:cs="仿宋"/>
          <w:sz w:val="24"/>
          <w:szCs w:val="24"/>
        </w:rPr>
      </w:pPr>
      <w:r w:rsidRPr="00B35455">
        <w:rPr>
          <w:rFonts w:ascii="宋体" w:hAnsi="宋体" w:cs="仿宋" w:hint="eastAsia"/>
          <w:sz w:val="24"/>
          <w:szCs w:val="24"/>
        </w:rPr>
        <w:t>邮寄通讯地址：</w:t>
      </w:r>
      <w:r w:rsidR="00B35455" w:rsidRPr="00B35455">
        <w:rPr>
          <w:rFonts w:ascii="宋体" w:hAnsi="宋体" w:cs="仿宋" w:hint="eastAsia"/>
          <w:sz w:val="24"/>
          <w:szCs w:val="24"/>
        </w:rPr>
        <w:t>南京</w:t>
      </w:r>
      <w:r w:rsidR="00B35455" w:rsidRPr="00B35455">
        <w:rPr>
          <w:rFonts w:ascii="宋体" w:hAnsi="宋体" w:cs="仿宋"/>
          <w:sz w:val="24"/>
          <w:szCs w:val="24"/>
        </w:rPr>
        <w:t>市御道街</w:t>
      </w:r>
      <w:r w:rsidR="00B35455" w:rsidRPr="00B35455">
        <w:rPr>
          <w:rFonts w:ascii="宋体" w:hAnsi="宋体" w:cs="仿宋" w:hint="eastAsia"/>
          <w:sz w:val="24"/>
          <w:szCs w:val="24"/>
        </w:rPr>
        <w:t>29号</w:t>
      </w:r>
      <w:r w:rsidR="00B35455" w:rsidRPr="00B35455">
        <w:rPr>
          <w:rFonts w:ascii="宋体" w:hAnsi="宋体" w:cs="仿宋"/>
          <w:sz w:val="24"/>
          <w:szCs w:val="24"/>
        </w:rPr>
        <w:t>南京航空航天大学能源与动力学院教学办（</w:t>
      </w:r>
      <w:r w:rsidR="00B35455" w:rsidRPr="00B35455">
        <w:rPr>
          <w:rFonts w:ascii="宋体" w:hAnsi="宋体" w:cs="仿宋" w:hint="eastAsia"/>
          <w:sz w:val="24"/>
          <w:szCs w:val="24"/>
        </w:rPr>
        <w:t>210016）</w:t>
      </w:r>
    </w:p>
    <w:p w:rsidR="00CC058A" w:rsidRPr="00B35455" w:rsidRDefault="00802BE8" w:rsidP="00B35455">
      <w:pPr>
        <w:spacing w:line="440" w:lineRule="exact"/>
        <w:ind w:firstLineChars="100" w:firstLine="240"/>
        <w:rPr>
          <w:rFonts w:ascii="宋体" w:hAnsi="宋体" w:cs="仿宋"/>
          <w:sz w:val="24"/>
          <w:szCs w:val="24"/>
        </w:rPr>
      </w:pPr>
      <w:r w:rsidRPr="00B35455">
        <w:rPr>
          <w:rFonts w:ascii="宋体" w:hAnsi="宋体" w:cs="仿宋" w:hint="eastAsia"/>
          <w:sz w:val="24"/>
          <w:szCs w:val="24"/>
        </w:rPr>
        <w:t>5</w:t>
      </w:r>
      <w:r w:rsidR="00B35455" w:rsidRPr="00B35455">
        <w:rPr>
          <w:rFonts w:ascii="宋体" w:hAnsi="宋体" w:cs="仿宋" w:hint="eastAsia"/>
          <w:sz w:val="24"/>
          <w:szCs w:val="24"/>
        </w:rPr>
        <w:t>.</w:t>
      </w:r>
      <w:r w:rsidRPr="00B35455">
        <w:rPr>
          <w:rFonts w:ascii="宋体" w:hAnsi="宋体" w:cs="仿宋" w:hint="eastAsia"/>
          <w:sz w:val="24"/>
          <w:szCs w:val="24"/>
        </w:rPr>
        <w:t>缴纳报名费。</w:t>
      </w:r>
      <w:r w:rsidRPr="00B35455">
        <w:rPr>
          <w:rFonts w:ascii="宋体" w:hAnsi="宋体" w:cs="仿宋" w:hint="eastAsia"/>
          <w:sz w:val="24"/>
          <w:szCs w:val="24"/>
        </w:rPr>
        <w:t>“申请考核”报名费：</w:t>
      </w:r>
      <w:r w:rsidRPr="00B35455">
        <w:rPr>
          <w:rFonts w:ascii="宋体" w:hAnsi="宋体" w:cs="仿宋" w:hint="eastAsia"/>
          <w:sz w:val="24"/>
          <w:szCs w:val="24"/>
        </w:rPr>
        <w:t xml:space="preserve">200 </w:t>
      </w:r>
      <w:r w:rsidRPr="00B35455">
        <w:rPr>
          <w:rFonts w:ascii="宋体" w:hAnsi="宋体" w:cs="仿宋" w:hint="eastAsia"/>
          <w:sz w:val="24"/>
          <w:szCs w:val="24"/>
        </w:rPr>
        <w:t>元，“硕博连读”报名费</w:t>
      </w:r>
      <w:r w:rsidRPr="00B35455">
        <w:rPr>
          <w:rFonts w:ascii="宋体" w:hAnsi="宋体" w:cs="仿宋" w:hint="eastAsia"/>
          <w:sz w:val="24"/>
          <w:szCs w:val="24"/>
        </w:rPr>
        <w:t>80</w:t>
      </w:r>
      <w:r w:rsidRPr="00B35455">
        <w:rPr>
          <w:rFonts w:ascii="宋体" w:hAnsi="宋体" w:cs="仿宋" w:hint="eastAsia"/>
          <w:sz w:val="24"/>
          <w:szCs w:val="24"/>
        </w:rPr>
        <w:t>元。可直接送到所报考学院或通过邮政局汇款邮寄，并在汇款单上注明“博士报名费”</w:t>
      </w:r>
      <w:r w:rsidRPr="00B35455">
        <w:rPr>
          <w:rFonts w:ascii="宋体" w:hAnsi="宋体" w:cs="仿宋" w:hint="eastAsia"/>
          <w:sz w:val="24"/>
          <w:szCs w:val="24"/>
        </w:rPr>
        <w:lastRenderedPageBreak/>
        <w:t>和考生姓名。</w:t>
      </w:r>
    </w:p>
    <w:p w:rsidR="00B35455" w:rsidRDefault="00802BE8">
      <w:pPr>
        <w:spacing w:line="440" w:lineRule="exact"/>
        <w:ind w:firstLine="495"/>
        <w:rPr>
          <w:rFonts w:ascii="宋体" w:hAnsi="宋体" w:cs="仿宋"/>
          <w:b/>
          <w:bCs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>三、考核、面试。</w:t>
      </w:r>
    </w:p>
    <w:p w:rsidR="00B35455" w:rsidRDefault="00B35455" w:rsidP="00B35455">
      <w:pPr>
        <w:spacing w:line="440" w:lineRule="exact"/>
        <w:ind w:firstLine="495"/>
        <w:rPr>
          <w:rFonts w:ascii="宋体" w:hAnsi="宋体" w:cs="仿宋"/>
          <w:sz w:val="24"/>
          <w:szCs w:val="24"/>
        </w:rPr>
      </w:pPr>
      <w:r w:rsidRPr="00B35455">
        <w:rPr>
          <w:rFonts w:ascii="宋体" w:hAnsi="宋体" w:cs="仿宋" w:hint="eastAsia"/>
          <w:sz w:val="24"/>
          <w:szCs w:val="24"/>
        </w:rPr>
        <w:t>时间</w:t>
      </w:r>
      <w:r w:rsidRPr="00B35455">
        <w:rPr>
          <w:rFonts w:ascii="宋体" w:hAnsi="宋体" w:cs="仿宋"/>
          <w:sz w:val="24"/>
          <w:szCs w:val="24"/>
        </w:rPr>
        <w:t>：</w:t>
      </w:r>
      <w:r w:rsidRPr="00B35455">
        <w:rPr>
          <w:rFonts w:ascii="宋体" w:hAnsi="宋体" w:cs="仿宋" w:hint="eastAsia"/>
          <w:sz w:val="24"/>
          <w:szCs w:val="24"/>
        </w:rPr>
        <w:t>2015年5月</w:t>
      </w:r>
      <w:r>
        <w:rPr>
          <w:rFonts w:ascii="宋体" w:hAnsi="宋体" w:cs="仿宋"/>
          <w:sz w:val="24"/>
          <w:szCs w:val="24"/>
        </w:rPr>
        <w:t>8</w:t>
      </w:r>
      <w:r w:rsidRPr="00B35455">
        <w:rPr>
          <w:rFonts w:ascii="宋体" w:hAnsi="宋体" w:cs="仿宋" w:hint="eastAsia"/>
          <w:sz w:val="24"/>
          <w:szCs w:val="24"/>
        </w:rPr>
        <w:t>日</w:t>
      </w:r>
      <w:r w:rsidR="001F20D1">
        <w:rPr>
          <w:rFonts w:ascii="宋体" w:hAnsi="宋体" w:cs="仿宋" w:hint="eastAsia"/>
          <w:sz w:val="24"/>
          <w:szCs w:val="24"/>
        </w:rPr>
        <w:t>上午9点</w:t>
      </w:r>
    </w:p>
    <w:p w:rsidR="00B35455" w:rsidRPr="00B35455" w:rsidRDefault="00B35455" w:rsidP="00B35455">
      <w:pPr>
        <w:spacing w:line="440" w:lineRule="exact"/>
        <w:ind w:firstLine="495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地点</w:t>
      </w:r>
      <w:r>
        <w:rPr>
          <w:rFonts w:ascii="宋体" w:hAnsi="宋体" w:cs="仿宋"/>
          <w:sz w:val="24"/>
          <w:szCs w:val="24"/>
        </w:rPr>
        <w:t>：</w:t>
      </w:r>
      <w:r>
        <w:rPr>
          <w:rFonts w:ascii="宋体" w:hAnsi="宋体" w:cs="仿宋" w:hint="eastAsia"/>
          <w:sz w:val="24"/>
          <w:szCs w:val="24"/>
        </w:rPr>
        <w:t>能源</w:t>
      </w:r>
      <w:r>
        <w:rPr>
          <w:rFonts w:ascii="宋体" w:hAnsi="宋体" w:cs="仿宋"/>
          <w:sz w:val="24"/>
          <w:szCs w:val="24"/>
        </w:rPr>
        <w:t>与动力学院</w:t>
      </w:r>
      <w:r>
        <w:rPr>
          <w:rFonts w:ascii="宋体" w:hAnsi="宋体" w:cs="仿宋" w:hint="eastAsia"/>
          <w:sz w:val="24"/>
          <w:szCs w:val="24"/>
        </w:rPr>
        <w:t>306会议室</w:t>
      </w:r>
      <w:r w:rsidR="00802BE8" w:rsidRPr="00B35455">
        <w:rPr>
          <w:rFonts w:ascii="宋体" w:hAnsi="宋体" w:cs="仿宋" w:hint="eastAsia"/>
          <w:sz w:val="24"/>
          <w:szCs w:val="24"/>
        </w:rPr>
        <w:t xml:space="preserve">    </w:t>
      </w:r>
    </w:p>
    <w:p w:rsidR="00CC058A" w:rsidRDefault="00802BE8" w:rsidP="00B35455">
      <w:pPr>
        <w:spacing w:line="440" w:lineRule="exact"/>
        <w:ind w:firstLine="495"/>
        <w:rPr>
          <w:rFonts w:ascii="宋体" w:hAnsi="宋体" w:cs="仿宋"/>
          <w:b/>
          <w:bCs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>四、联系方式</w:t>
      </w:r>
      <w:r>
        <w:rPr>
          <w:rFonts w:ascii="宋体" w:hAnsi="宋体" w:cs="仿宋" w:hint="eastAsia"/>
          <w:b/>
          <w:bCs/>
          <w:sz w:val="24"/>
          <w:szCs w:val="24"/>
        </w:rPr>
        <w:t>:</w:t>
      </w:r>
    </w:p>
    <w:p w:rsidR="00CC058A" w:rsidRDefault="00802BE8">
      <w:pPr>
        <w:spacing w:line="440" w:lineRule="exact"/>
        <w:ind w:firstLineChars="200" w:firstLine="480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    </w:t>
      </w:r>
      <w:r>
        <w:rPr>
          <w:rFonts w:ascii="宋体" w:hAnsi="宋体" w:cs="仿宋" w:hint="eastAsia"/>
          <w:sz w:val="24"/>
          <w:szCs w:val="24"/>
        </w:rPr>
        <w:t>联系电话：</w:t>
      </w:r>
      <w:r w:rsidR="00B35455">
        <w:rPr>
          <w:rFonts w:ascii="宋体" w:hAnsi="宋体" w:cs="仿宋" w:hint="eastAsia"/>
          <w:sz w:val="24"/>
          <w:szCs w:val="24"/>
        </w:rPr>
        <w:t>025-84890520</w:t>
      </w:r>
    </w:p>
    <w:p w:rsidR="00CC058A" w:rsidRDefault="00802BE8">
      <w:pPr>
        <w:spacing w:line="440" w:lineRule="exact"/>
        <w:ind w:firstLineChars="200" w:firstLine="480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    </w:t>
      </w:r>
      <w:r>
        <w:rPr>
          <w:rFonts w:ascii="宋体" w:hAnsi="宋体" w:cs="仿宋" w:hint="eastAsia"/>
          <w:sz w:val="24"/>
          <w:szCs w:val="24"/>
        </w:rPr>
        <w:t>自动传真：</w:t>
      </w:r>
      <w:r w:rsidR="00B35455">
        <w:rPr>
          <w:rFonts w:ascii="宋体" w:hAnsi="宋体" w:cs="仿宋" w:hint="eastAsia"/>
          <w:sz w:val="24"/>
          <w:szCs w:val="24"/>
        </w:rPr>
        <w:t>025-84893666</w:t>
      </w:r>
    </w:p>
    <w:p w:rsidR="00B35455" w:rsidRDefault="00B35455">
      <w:pPr>
        <w:spacing w:line="440" w:lineRule="exact"/>
        <w:ind w:firstLineChars="200" w:firstLine="480"/>
        <w:rPr>
          <w:rFonts w:ascii="宋体" w:hAnsi="宋体" w:cs="仿宋"/>
          <w:sz w:val="24"/>
          <w:szCs w:val="24"/>
        </w:rPr>
      </w:pPr>
    </w:p>
    <w:p w:rsidR="00B35455" w:rsidRDefault="00B35455">
      <w:pPr>
        <w:spacing w:line="440" w:lineRule="exact"/>
        <w:ind w:firstLineChars="200" w:firstLine="480"/>
        <w:rPr>
          <w:rFonts w:ascii="宋体" w:hAnsi="宋体" w:cs="仿宋"/>
          <w:sz w:val="24"/>
          <w:szCs w:val="24"/>
        </w:rPr>
      </w:pPr>
    </w:p>
    <w:p w:rsidR="00B35455" w:rsidRDefault="00B35455">
      <w:pPr>
        <w:spacing w:line="440" w:lineRule="exact"/>
        <w:ind w:firstLineChars="200" w:firstLine="480"/>
        <w:rPr>
          <w:rFonts w:ascii="宋体" w:hAnsi="宋体" w:cs="仿宋"/>
          <w:sz w:val="24"/>
          <w:szCs w:val="24"/>
        </w:rPr>
      </w:pPr>
    </w:p>
    <w:p w:rsidR="00B35455" w:rsidRDefault="00B35455">
      <w:pPr>
        <w:spacing w:line="440" w:lineRule="exact"/>
        <w:ind w:firstLineChars="200" w:firstLine="480"/>
        <w:rPr>
          <w:rFonts w:ascii="宋体" w:hAnsi="宋体" w:cs="仿宋"/>
          <w:sz w:val="24"/>
          <w:szCs w:val="24"/>
        </w:rPr>
      </w:pPr>
    </w:p>
    <w:p w:rsidR="00B35455" w:rsidRDefault="00B35455">
      <w:pPr>
        <w:spacing w:line="440" w:lineRule="exact"/>
        <w:ind w:firstLineChars="200" w:firstLine="480"/>
        <w:rPr>
          <w:rFonts w:ascii="宋体" w:hAnsi="宋体" w:cs="仿宋"/>
          <w:sz w:val="24"/>
          <w:szCs w:val="24"/>
        </w:rPr>
      </w:pPr>
    </w:p>
    <w:p w:rsidR="00B35455" w:rsidRDefault="00B35455">
      <w:pPr>
        <w:spacing w:line="440" w:lineRule="exact"/>
        <w:ind w:firstLineChars="200" w:firstLine="480"/>
        <w:rPr>
          <w:rFonts w:ascii="宋体" w:hAnsi="宋体" w:cs="仿宋"/>
          <w:sz w:val="24"/>
          <w:szCs w:val="24"/>
        </w:rPr>
      </w:pPr>
    </w:p>
    <w:p w:rsidR="00B35455" w:rsidRDefault="00B35455">
      <w:pPr>
        <w:spacing w:line="440" w:lineRule="exact"/>
        <w:ind w:firstLineChars="200" w:firstLine="480"/>
        <w:rPr>
          <w:rFonts w:ascii="宋体" w:hAnsi="宋体" w:cs="仿宋"/>
          <w:sz w:val="24"/>
          <w:szCs w:val="24"/>
        </w:rPr>
      </w:pPr>
    </w:p>
    <w:p w:rsidR="00B35455" w:rsidRDefault="00B35455">
      <w:pPr>
        <w:spacing w:line="440" w:lineRule="exact"/>
        <w:ind w:firstLineChars="200" w:firstLine="480"/>
        <w:rPr>
          <w:rFonts w:ascii="宋体" w:hAnsi="宋体" w:cs="仿宋"/>
          <w:sz w:val="24"/>
          <w:szCs w:val="24"/>
        </w:rPr>
      </w:pPr>
    </w:p>
    <w:p w:rsidR="00B35455" w:rsidRDefault="00B35455">
      <w:pPr>
        <w:spacing w:line="440" w:lineRule="exact"/>
        <w:ind w:firstLineChars="200" w:firstLine="480"/>
        <w:rPr>
          <w:rFonts w:ascii="宋体" w:hAnsi="宋体" w:cs="仿宋"/>
          <w:sz w:val="24"/>
          <w:szCs w:val="24"/>
        </w:rPr>
      </w:pPr>
    </w:p>
    <w:p w:rsidR="00B35455" w:rsidRDefault="00B35455">
      <w:pPr>
        <w:spacing w:line="440" w:lineRule="exact"/>
        <w:ind w:firstLineChars="200" w:firstLine="480"/>
        <w:rPr>
          <w:rFonts w:ascii="宋体" w:hAnsi="宋体" w:cs="仿宋"/>
          <w:sz w:val="24"/>
          <w:szCs w:val="24"/>
        </w:rPr>
      </w:pPr>
    </w:p>
    <w:p w:rsidR="00B35455" w:rsidRDefault="001F20D1" w:rsidP="001F20D1">
      <w:pPr>
        <w:spacing w:line="440" w:lineRule="exact"/>
        <w:ind w:firstLineChars="2100" w:firstLine="5040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能源</w:t>
      </w:r>
      <w:r>
        <w:rPr>
          <w:rFonts w:ascii="宋体" w:hAnsi="宋体" w:cs="仿宋"/>
          <w:sz w:val="24"/>
          <w:szCs w:val="24"/>
        </w:rPr>
        <w:t>与动力学院</w:t>
      </w:r>
    </w:p>
    <w:p w:rsidR="00B35455" w:rsidRDefault="00B35455">
      <w:pPr>
        <w:spacing w:line="440" w:lineRule="exact"/>
        <w:ind w:firstLineChars="200" w:firstLine="480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                                      2015年4月21日</w:t>
      </w:r>
    </w:p>
    <w:p w:rsidR="00B35455" w:rsidRDefault="00B35455">
      <w:pPr>
        <w:spacing w:line="440" w:lineRule="exact"/>
        <w:ind w:firstLineChars="200" w:firstLine="480"/>
        <w:rPr>
          <w:rFonts w:ascii="宋体" w:hAnsi="宋体" w:cs="仿宋"/>
          <w:sz w:val="24"/>
          <w:szCs w:val="24"/>
        </w:rPr>
      </w:pPr>
    </w:p>
    <w:p w:rsidR="00B35455" w:rsidRDefault="00B35455">
      <w:pPr>
        <w:spacing w:line="440" w:lineRule="exact"/>
        <w:ind w:firstLineChars="200" w:firstLine="480"/>
        <w:rPr>
          <w:rFonts w:ascii="宋体" w:hAnsi="宋体" w:cs="仿宋"/>
          <w:sz w:val="24"/>
          <w:szCs w:val="24"/>
        </w:rPr>
      </w:pPr>
    </w:p>
    <w:p w:rsidR="00B35455" w:rsidRDefault="00B35455">
      <w:pPr>
        <w:spacing w:line="440" w:lineRule="exact"/>
        <w:ind w:firstLineChars="200" w:firstLine="480"/>
        <w:rPr>
          <w:rFonts w:ascii="宋体" w:hAnsi="宋体" w:cs="仿宋"/>
          <w:sz w:val="24"/>
          <w:szCs w:val="24"/>
        </w:rPr>
      </w:pPr>
    </w:p>
    <w:p w:rsidR="00B35455" w:rsidRDefault="00B35455">
      <w:pPr>
        <w:spacing w:line="440" w:lineRule="exact"/>
        <w:ind w:firstLineChars="200" w:firstLine="480"/>
        <w:rPr>
          <w:rFonts w:ascii="宋体" w:hAnsi="宋体" w:cs="仿宋"/>
          <w:sz w:val="24"/>
          <w:szCs w:val="24"/>
        </w:rPr>
      </w:pPr>
    </w:p>
    <w:sectPr w:rsidR="00B354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1F20D1"/>
    <w:rsid w:val="00302263"/>
    <w:rsid w:val="003224E6"/>
    <w:rsid w:val="004D7C59"/>
    <w:rsid w:val="004E5FFB"/>
    <w:rsid w:val="00542C98"/>
    <w:rsid w:val="00547049"/>
    <w:rsid w:val="00587CFD"/>
    <w:rsid w:val="005C7A5B"/>
    <w:rsid w:val="005E73EC"/>
    <w:rsid w:val="00802BE8"/>
    <w:rsid w:val="00847A84"/>
    <w:rsid w:val="00946C74"/>
    <w:rsid w:val="009C098D"/>
    <w:rsid w:val="00A15C5E"/>
    <w:rsid w:val="00AF3582"/>
    <w:rsid w:val="00B35455"/>
    <w:rsid w:val="00B90C93"/>
    <w:rsid w:val="00BC1EB1"/>
    <w:rsid w:val="00CC058A"/>
    <w:rsid w:val="00E250F0"/>
    <w:rsid w:val="00F84DBA"/>
    <w:rsid w:val="03EC63FF"/>
    <w:rsid w:val="04261A5C"/>
    <w:rsid w:val="04475814"/>
    <w:rsid w:val="044F06A2"/>
    <w:rsid w:val="07B40D33"/>
    <w:rsid w:val="0B1B4548"/>
    <w:rsid w:val="0BE74F15"/>
    <w:rsid w:val="0CE0512D"/>
    <w:rsid w:val="0D600EFE"/>
    <w:rsid w:val="0DA1474E"/>
    <w:rsid w:val="0DB40989"/>
    <w:rsid w:val="11213EA8"/>
    <w:rsid w:val="114C73CD"/>
    <w:rsid w:val="115433FE"/>
    <w:rsid w:val="127E3DE4"/>
    <w:rsid w:val="14BD2115"/>
    <w:rsid w:val="154410F5"/>
    <w:rsid w:val="156947AC"/>
    <w:rsid w:val="16190030"/>
    <w:rsid w:val="16BF2B60"/>
    <w:rsid w:val="18BB16A1"/>
    <w:rsid w:val="1B1C3409"/>
    <w:rsid w:val="1EF76F5D"/>
    <w:rsid w:val="217C217E"/>
    <w:rsid w:val="21D63B12"/>
    <w:rsid w:val="23BA4FAC"/>
    <w:rsid w:val="2750262D"/>
    <w:rsid w:val="28AF6CCE"/>
    <w:rsid w:val="29C0458C"/>
    <w:rsid w:val="2B465BF3"/>
    <w:rsid w:val="2B9E1FCB"/>
    <w:rsid w:val="2E334DDB"/>
    <w:rsid w:val="2F280B6B"/>
    <w:rsid w:val="30E852C9"/>
    <w:rsid w:val="32007960"/>
    <w:rsid w:val="32FC4D34"/>
    <w:rsid w:val="336124DA"/>
    <w:rsid w:val="336D3D6E"/>
    <w:rsid w:val="36CA3770"/>
    <w:rsid w:val="388E23D2"/>
    <w:rsid w:val="38C90CB7"/>
    <w:rsid w:val="38E8156C"/>
    <w:rsid w:val="39FE10B4"/>
    <w:rsid w:val="3AA1633F"/>
    <w:rsid w:val="3F565079"/>
    <w:rsid w:val="421F7A8A"/>
    <w:rsid w:val="4555504E"/>
    <w:rsid w:val="45CA2A8F"/>
    <w:rsid w:val="4843177B"/>
    <w:rsid w:val="484D05AF"/>
    <w:rsid w:val="4C5600CA"/>
    <w:rsid w:val="4E2E5752"/>
    <w:rsid w:val="4F1B40D5"/>
    <w:rsid w:val="518B5CE1"/>
    <w:rsid w:val="531E0DED"/>
    <w:rsid w:val="53316789"/>
    <w:rsid w:val="55147C23"/>
    <w:rsid w:val="55BB16B6"/>
    <w:rsid w:val="56420695"/>
    <w:rsid w:val="565A24B9"/>
    <w:rsid w:val="57FC2EEA"/>
    <w:rsid w:val="582278A6"/>
    <w:rsid w:val="59F70726"/>
    <w:rsid w:val="5A462C6E"/>
    <w:rsid w:val="5EA964DB"/>
    <w:rsid w:val="60204DC3"/>
    <w:rsid w:val="61894395"/>
    <w:rsid w:val="61E12825"/>
    <w:rsid w:val="6284202E"/>
    <w:rsid w:val="63CB7DC7"/>
    <w:rsid w:val="63EC3B7F"/>
    <w:rsid w:val="65293587"/>
    <w:rsid w:val="65C22480"/>
    <w:rsid w:val="667941AD"/>
    <w:rsid w:val="66D35B41"/>
    <w:rsid w:val="69220889"/>
    <w:rsid w:val="69231B8D"/>
    <w:rsid w:val="6B491513"/>
    <w:rsid w:val="6EF9099F"/>
    <w:rsid w:val="6FD05985"/>
    <w:rsid w:val="703927E1"/>
    <w:rsid w:val="704B4AC8"/>
    <w:rsid w:val="72D51F74"/>
    <w:rsid w:val="762F6473"/>
    <w:rsid w:val="780505F7"/>
    <w:rsid w:val="78151CD1"/>
    <w:rsid w:val="7934033F"/>
    <w:rsid w:val="794A55DA"/>
    <w:rsid w:val="7A95542D"/>
    <w:rsid w:val="7BC5229C"/>
    <w:rsid w:val="7BD96F9B"/>
    <w:rsid w:val="7CAB1295"/>
    <w:rsid w:val="7CD70E5F"/>
    <w:rsid w:val="7D0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9908A4-7A62-4CD5-B0ED-008D5D7E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qFormat/>
    <w:rPr>
      <w:b/>
    </w:rPr>
  </w:style>
  <w:style w:type="character" w:styleId="a7">
    <w:name w:val="FollowedHyperlink"/>
    <w:rPr>
      <w:color w:val="262626"/>
      <w:sz w:val="18"/>
      <w:szCs w:val="18"/>
      <w:u w:val="none"/>
    </w:rPr>
  </w:style>
  <w:style w:type="character" w:styleId="a8">
    <w:name w:val="Hyperlink"/>
    <w:unhideWhenUsed/>
    <w:rPr>
      <w:color w:val="262626"/>
      <w:sz w:val="18"/>
      <w:szCs w:val="18"/>
      <w:u w:val="none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disabled">
    <w:name w:val="disabled"/>
    <w:rPr>
      <w:color w:val="ADAAAD"/>
    </w:rPr>
  </w:style>
  <w:style w:type="paragraph" w:styleId="a9">
    <w:name w:val="Balloon Text"/>
    <w:basedOn w:val="a"/>
    <w:link w:val="Char1"/>
    <w:rsid w:val="00B35455"/>
    <w:rPr>
      <w:sz w:val="18"/>
      <w:szCs w:val="18"/>
    </w:rPr>
  </w:style>
  <w:style w:type="character" w:customStyle="1" w:styleId="Char1">
    <w:name w:val="批注框文本 Char"/>
    <w:link w:val="a9"/>
    <w:rsid w:val="00B354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2.187.120.13:900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uate.nuaa.edu.cn/html/44/1490.html" TargetMode="External"/><Relationship Id="rId12" Type="http://schemas.openxmlformats.org/officeDocument/2006/relationships/hyperlink" Target="http://www.graduate.nuaa.edu.cn/html/44/149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duate.nuaa.edu.cn/html/116/1151.html" TargetMode="External"/><Relationship Id="rId11" Type="http://schemas.openxmlformats.org/officeDocument/2006/relationships/hyperlink" Target="http://www.graduate.nuaa.edu.cn/html/116/1151.html" TargetMode="External"/><Relationship Id="rId5" Type="http://schemas.openxmlformats.org/officeDocument/2006/relationships/hyperlink" Target="http://www.graduate.nuaa.edu.cn/html/64/1489.html" TargetMode="External"/><Relationship Id="rId10" Type="http://schemas.openxmlformats.org/officeDocument/2006/relationships/hyperlink" Target="http://www.graduate.nuaa.edu.cn/html/64/148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uate.nuaa.edu.cn/html/64/148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</dc:title>
  <dc:creator>sec-yjs</dc:creator>
  <cp:lastModifiedBy>zz</cp:lastModifiedBy>
  <cp:revision>3</cp:revision>
  <cp:lastPrinted>2015-04-21T08:07:00Z</cp:lastPrinted>
  <dcterms:created xsi:type="dcterms:W3CDTF">2015-04-21T07:11:00Z</dcterms:created>
  <dcterms:modified xsi:type="dcterms:W3CDTF">2015-04-21T08:18:00Z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